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  10 Aralık ile başlayan İnsan Hakları ve Demokrasi Haftası olarak kutlanır. İnsanlar arasında ırk, din, renk, yaş, cinsiyet ayırımı yapmadan sevgi, saygı, dostluk duygularını geliştirmek, insanın insan olmak haysiyeti ile sahip olması gereken hakların hepsine “ İnsan Hakları” denir.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t> </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     İnsan hakları, kişiyi kendi özüyle yaşatacak kurallardır. İnsanın insana hükmetmesi, onu ezmesi insan onuruna yakışmayan ve kabul edilemeyecek bir davranıştır. Bu tür ayırımların yapıldığı toplumlarda kavga, çatışma, isyan eksik olmamıştır. İnsanlar arasında hak, eşitlik, adalet, özgürlük düşüncesi yaygınlaştıkça bu konuyla ilgili mücadeleler de artmıştır. İnsan Haklarının korunduğu yönetim sistemi de demokrasidir. Demokrasilerde hukukun üstünlüğü esastır. Demokrasilerde tüm insanlar eşit haklara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t> </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 xml:space="preserve">     İnsanlara insan oldukları için sahip olmaları gereken bir takım hakların bulunduğu fikri ilk kez İngiltere’den ortaya atıldı.19. Yüzyılda Amerika ve diğer </w:t>
      </w:r>
      <w:proofErr w:type="gramStart"/>
      <w:r w:rsidRPr="00AB20AA">
        <w:rPr>
          <w:rFonts w:ascii="Arial" w:eastAsia="Times New Roman" w:hAnsi="Arial" w:cs="Arial"/>
          <w:color w:val="000000"/>
          <w:sz w:val="18"/>
          <w:szCs w:val="18"/>
          <w:lang w:eastAsia="tr-TR"/>
        </w:rPr>
        <w:t>bir çok</w:t>
      </w:r>
      <w:proofErr w:type="gramEnd"/>
      <w:r w:rsidRPr="00AB20AA">
        <w:rPr>
          <w:rFonts w:ascii="Arial" w:eastAsia="Times New Roman" w:hAnsi="Arial" w:cs="Arial"/>
          <w:color w:val="000000"/>
          <w:sz w:val="18"/>
          <w:szCs w:val="18"/>
          <w:lang w:eastAsia="tr-TR"/>
        </w:rPr>
        <w:t xml:space="preserve"> ülkelere yayılan bu fikir akımından sonra 1789 Fransız İhtilali Avrupa’da  insan haklarının kabul edilmesini ve uygulanmasını sağlamıştır.</w:t>
      </w:r>
    </w:p>
    <w:p w:rsidR="002B3819" w:rsidRDefault="002B3819"/>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 xml:space="preserve"> Amerikan Cumhurbaşkanı </w:t>
      </w:r>
      <w:proofErr w:type="spellStart"/>
      <w:r w:rsidRPr="00AB20AA">
        <w:rPr>
          <w:rFonts w:ascii="Arial" w:eastAsia="Times New Roman" w:hAnsi="Arial" w:cs="Arial"/>
          <w:color w:val="000000"/>
          <w:sz w:val="18"/>
          <w:szCs w:val="18"/>
          <w:lang w:eastAsia="tr-TR"/>
        </w:rPr>
        <w:t>Roosvelt</w:t>
      </w:r>
      <w:proofErr w:type="spellEnd"/>
      <w:r w:rsidRPr="00AB20AA">
        <w:rPr>
          <w:rFonts w:ascii="Arial" w:eastAsia="Times New Roman" w:hAnsi="Arial" w:cs="Arial"/>
          <w:color w:val="000000"/>
          <w:sz w:val="18"/>
          <w:szCs w:val="18"/>
          <w:lang w:eastAsia="tr-TR"/>
        </w:rPr>
        <w:t xml:space="preserve"> ile İngiliz Başkanı </w:t>
      </w:r>
      <w:proofErr w:type="spellStart"/>
      <w:r w:rsidRPr="00AB20AA">
        <w:rPr>
          <w:rFonts w:ascii="Arial" w:eastAsia="Times New Roman" w:hAnsi="Arial" w:cs="Arial"/>
          <w:color w:val="000000"/>
          <w:sz w:val="18"/>
          <w:szCs w:val="18"/>
          <w:lang w:eastAsia="tr-TR"/>
        </w:rPr>
        <w:t>Churcill</w:t>
      </w:r>
      <w:proofErr w:type="spellEnd"/>
      <w:r w:rsidRPr="00AB20AA">
        <w:rPr>
          <w:rFonts w:ascii="Arial" w:eastAsia="Times New Roman" w:hAnsi="Arial" w:cs="Arial"/>
          <w:color w:val="000000"/>
          <w:sz w:val="18"/>
          <w:szCs w:val="18"/>
          <w:lang w:eastAsia="tr-TR"/>
        </w:rPr>
        <w:t xml:space="preserve"> tarafından imzalanıp duyurulan Atlantik Beyannamesinde insan hakları genişletildi. Bu beyannamede insanlara millet, inanç, ırk ayırımı gözetmeksizin herkes için eşit haklar konmuş ve yasaların korumasına verilmiştir.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t> </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 xml:space="preserve">     24 Ekim 1945’te kurulan Birleşmiş Milletler Örgütü’nün öncelikle amacı dünyada barışı ve güvenliği sağlamaktı. 10 Aralık 1948 tarihinde Birleşmiş Milletler Örgütü “İnsan Hakları Evrensel </w:t>
      </w:r>
      <w:proofErr w:type="spellStart"/>
      <w:r w:rsidRPr="00AB20AA">
        <w:rPr>
          <w:rFonts w:ascii="Arial" w:eastAsia="Times New Roman" w:hAnsi="Arial" w:cs="Arial"/>
          <w:color w:val="000000"/>
          <w:sz w:val="18"/>
          <w:szCs w:val="18"/>
          <w:lang w:eastAsia="tr-TR"/>
        </w:rPr>
        <w:t>Bildirgesi”ni</w:t>
      </w:r>
      <w:proofErr w:type="spellEnd"/>
      <w:r w:rsidRPr="00AB20AA">
        <w:rPr>
          <w:rFonts w:ascii="Arial" w:eastAsia="Times New Roman" w:hAnsi="Arial" w:cs="Arial"/>
          <w:color w:val="000000"/>
          <w:sz w:val="18"/>
          <w:szCs w:val="18"/>
          <w:lang w:eastAsia="tr-TR"/>
        </w:rPr>
        <w:t xml:space="preserve"> kabul ve ilan etti.</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İnsan Hakları Beyannamesi 30 maddeden oluşmuştur. Bu beyanname insana değer veren, özgürlük, eşitlik tanıyan duyurudur. İnsan Hakları Evrensel Bildirisi, insan hakları konusuna tam bir tanım amaçlayarak hazırlanmıştır. Esas amaç, bu tanıma uyan insan haklarının hiçbir tereddüde meydan vermeden uygulanmasıdır.  </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 </w:t>
      </w:r>
    </w:p>
    <w:p w:rsidR="00AB20AA" w:rsidRPr="00AB20AA" w:rsidRDefault="00AB20AA" w:rsidP="00AB20AA">
      <w:pPr>
        <w:shd w:val="clear" w:color="auto" w:fill="FFFFFF"/>
        <w:spacing w:after="0" w:line="240" w:lineRule="auto"/>
        <w:ind w:left="150" w:right="150"/>
        <w:jc w:val="center"/>
        <w:rPr>
          <w:rFonts w:ascii="Arial" w:eastAsia="Times New Roman" w:hAnsi="Arial" w:cs="Arial"/>
          <w:color w:val="000000"/>
          <w:sz w:val="27"/>
          <w:szCs w:val="27"/>
          <w:lang w:eastAsia="tr-TR"/>
        </w:rPr>
      </w:pPr>
      <w:r w:rsidRPr="00AB20AA">
        <w:rPr>
          <w:rFonts w:ascii="Arial" w:eastAsia="Times New Roman" w:hAnsi="Arial" w:cs="Arial"/>
          <w:b/>
          <w:bCs/>
          <w:color w:val="0000FF"/>
          <w:sz w:val="18"/>
          <w:szCs w:val="18"/>
          <w:u w:val="single"/>
          <w:lang w:eastAsia="tr-TR"/>
        </w:rPr>
        <w:t>İnsan Hakları Evrensel Bildirisi</w:t>
      </w:r>
    </w:p>
    <w:p w:rsidR="00AB20AA" w:rsidRPr="00AB20AA" w:rsidRDefault="00AB20AA" w:rsidP="00AB20AA">
      <w:pPr>
        <w:shd w:val="clear" w:color="auto" w:fill="FFFFFF"/>
        <w:spacing w:after="0" w:line="240" w:lineRule="auto"/>
        <w:ind w:left="150" w:right="150"/>
        <w:jc w:val="center"/>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t> </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 Bütün insanlar hür ve eşit doğarlar. Akıl ve vicdan sahibidirler; birbirlerine karşı kardeşçe davranmalıdırlar.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 Herkes ırk, renk, cins, din, siyasal ya da başka herhangi bir ayrılık gözetmeksizin, bildiride yazılı bütün haklardan ve özgürlüklerden yararlanma hakkına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3. Yaşamak, özgürlük ve can güvenliği herkesin hakkıdır.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4. Hiç kimseye işkence, zulüm, onur kırıcı ceza ya da işlem uygulanamaz.</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5. Yasalar önünde herkes eşittir.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6. Hiç kimse yasalara aykırı olarak tutuklanamaz, alıkonulamaz, sürülemez.</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7. Herkes davasının bağımsız bir mahkemede görülmesi hakkına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8. Herkesin özel hayatı, ailesi, konutu ve haberleşmesi yasayla korunmalıdır.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9. Evlilik çağına gelen her erkek ve kadın, hiçbir ırk, renk, din şartına bağlı olmaksızın evlenme ve aile kurma hakkına sahiptir; aile, toplumun temel öğesidir. Toplum ve devlet tarafından korunma hakkına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10. Herkes mal ve mülk edinme hakkına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11. Herkesin düşünce, vicdan ve inanç özgürlüğü vardır.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12. Herkesin çalışma, işini özgürce seçme ve işsizlikten kurtulma hakkı vardır.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13. Herkesin eğitim hakkı vardır, ilk eğitim parasızdır.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14. Kölelik ve kulluk yasaktır.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15. Herkes nerede olursa olsun yasalar çerçevesinde korunur.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16. Bütün insanlar Anayasaya uygun olarak yargı organına başvurma hakkına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17. Bir suç işlemekten sanık olan herkese, savunması için gerekli bütün haklar sağlanmaktadır.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18. Herkes dilediği devletin ülkesinde gezebilir, dilediği an terk edebilir veya ülkesine geri dönebilir.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19. Herkes işkence karşısında yabancı bir ülkeye kaçabilir. Kaçtığı ülkede kendisine “Sığınmış İnsan” muamelesi yapılmalıdır.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20. Her insan bir vatandaşlığa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21. Her insanın düşünce, inanç ve din özgürlüğü vardır.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22. Hiç kimse düşünce ve sözlerinden dolayı sorumlu tutulamaz.</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23. Herkes toplanma ve dernek kurma hakkına sahiptir. Hiç kimse bir derneğe girmek için zorlanamaz.</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24. Herkes doğrudan doğruya veya özgürce seçtiği temsilcilerle ülke yönetimine katılır.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 xml:space="preserve">25. Kişinin sosyal güvenliğe kavuşturulması, </w:t>
      </w:r>
      <w:proofErr w:type="gramStart"/>
      <w:r w:rsidRPr="00AB20AA">
        <w:rPr>
          <w:rFonts w:ascii="Arial" w:eastAsia="Times New Roman" w:hAnsi="Arial" w:cs="Arial"/>
          <w:color w:val="000000"/>
          <w:sz w:val="18"/>
          <w:szCs w:val="18"/>
          <w:lang w:eastAsia="tr-TR"/>
        </w:rPr>
        <w:t>uluslar arası</w:t>
      </w:r>
      <w:proofErr w:type="gramEnd"/>
      <w:r w:rsidRPr="00AB20AA">
        <w:rPr>
          <w:rFonts w:ascii="Arial" w:eastAsia="Times New Roman" w:hAnsi="Arial" w:cs="Arial"/>
          <w:color w:val="000000"/>
          <w:sz w:val="18"/>
          <w:szCs w:val="18"/>
          <w:lang w:eastAsia="tr-TR"/>
        </w:rPr>
        <w:t xml:space="preserve"> işbirliği ya da devletin kaynaklarına uygun olarak gerçekleştirilir.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26. Herkes dinleme, eğlenme, çalıştıktan sonra ücretli tatil yapma hakkına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27. Herkes güzel sanatların her dalında çalışmak ve bu çalışmalara katılmak hakkına sahiptir.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28. Bütün insanlar bu bildiride yazılı hak ve özgürlüklerin uygulanmasını sağlayacak bir sosyal düzeni hak etmiştir.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29. Herkes bu bildirideki maddelere uyulmasının gerekli olduğunu kabul eder.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18"/>
          <w:szCs w:val="18"/>
          <w:lang w:eastAsia="tr-TR"/>
        </w:rPr>
        <w:t>30. Bu bildirinin hiç bir maddesinin, devlet, toplum ya da kişiler tarafından yok edilmesi için çalışma yapılamaz.</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lastRenderedPageBreak/>
        <w:t> </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t> </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b/>
          <w:bCs/>
          <w:color w:val="0000FF"/>
          <w:sz w:val="18"/>
          <w:szCs w:val="18"/>
          <w:u w:val="single"/>
          <w:lang w:eastAsia="tr-TR"/>
        </w:rPr>
        <w:t>Hafta İle İlgili Güzel Sözler</w:t>
      </w:r>
    </w:p>
    <w:p w:rsidR="00AB20AA" w:rsidRPr="00AB20AA" w:rsidRDefault="00AB20AA" w:rsidP="00AB20AA">
      <w:pPr>
        <w:shd w:val="clear" w:color="auto" w:fill="FFFFFF"/>
        <w:spacing w:after="0" w:line="240" w:lineRule="auto"/>
        <w:ind w:left="150" w:right="150"/>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t> </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En büyük sevgi, insanlık sevgisidir.</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Ancak kendi kendini yönetebilen insanlar hürdür.</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Özgürlüğünden vazgeçen kimse, insanlık hak ve görevlerinden vazgeçmiş demektir.</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İnsan köle doğmaz, köle yapılır.</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Bütün insanlar özgür ve eşit doğarlar.</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Her ilerlemenin ve kurtuluşun anası hürriyettir.</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Kişisel hürriyetler kutsaldır.</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Eğer devamlı barış isteniyorsa insan kitlelerinin durumlarını iyileştirecek uluslararası tedbirler alınmalıdır. İnsanlığın tamamının mutluluğu, açlık ve baskının yerine geçmelidir. Dünya vatandaşları haset, aç gözlülük ve kinden uzaklaşacak şekilde eğitilmelidir. (Atatürk)</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Bir tek kişiye yapılan haksızlık, bütün topluluğa yönelmiş gibidir. (Montesquieu)</w:t>
      </w:r>
    </w:p>
    <w:p w:rsidR="00AB20AA" w:rsidRPr="00AB20AA" w:rsidRDefault="00AB20AA" w:rsidP="00AB20AA">
      <w:pPr>
        <w:numPr>
          <w:ilvl w:val="0"/>
          <w:numId w:val="1"/>
        </w:numPr>
        <w:shd w:val="clear" w:color="auto" w:fill="FFFFFF"/>
        <w:spacing w:after="0" w:line="240" w:lineRule="auto"/>
        <w:ind w:left="600" w:right="150"/>
        <w:rPr>
          <w:rFonts w:ascii="Times New Roman" w:eastAsia="Times New Roman" w:hAnsi="Times New Roman" w:cs="Times New Roman"/>
          <w:color w:val="000000"/>
          <w:sz w:val="24"/>
          <w:szCs w:val="24"/>
          <w:lang w:eastAsia="tr-TR"/>
        </w:rPr>
      </w:pPr>
      <w:r w:rsidRPr="00AB20AA">
        <w:rPr>
          <w:rFonts w:ascii="Arial" w:eastAsia="Times New Roman" w:hAnsi="Arial" w:cs="Arial"/>
          <w:color w:val="000000"/>
          <w:sz w:val="18"/>
          <w:szCs w:val="18"/>
          <w:lang w:eastAsia="tr-TR"/>
        </w:rPr>
        <w:t>Özgürlüğünden vazgeçen kimse, insanlık hak ve görevlerinden vazgeçmiş demektir.</w:t>
      </w:r>
    </w:p>
    <w:p w:rsidR="00AB20AA" w:rsidRPr="00AB20AA" w:rsidRDefault="00AB20AA" w:rsidP="00AB20AA">
      <w:pPr>
        <w:shd w:val="clear" w:color="auto" w:fill="FFFFFF"/>
        <w:spacing w:after="0" w:line="240" w:lineRule="auto"/>
        <w:ind w:left="150" w:right="150"/>
        <w:jc w:val="center"/>
        <w:rPr>
          <w:rFonts w:ascii="Arial" w:eastAsia="Times New Roman" w:hAnsi="Arial" w:cs="Arial"/>
          <w:color w:val="000000"/>
          <w:sz w:val="27"/>
          <w:szCs w:val="27"/>
          <w:lang w:eastAsia="tr-TR"/>
        </w:rPr>
      </w:pPr>
      <w:r w:rsidRPr="00AB20AA">
        <w:rPr>
          <w:rFonts w:ascii="Arial" w:eastAsia="Times New Roman" w:hAnsi="Arial" w:cs="Arial"/>
          <w:b/>
          <w:bCs/>
          <w:color w:val="0000FF"/>
          <w:sz w:val="18"/>
          <w:szCs w:val="18"/>
          <w:u w:val="single"/>
          <w:lang w:eastAsia="tr-TR"/>
        </w:rPr>
        <w:t>İnsan Hakları Şiirleri</w:t>
      </w:r>
    </w:p>
    <w:p w:rsidR="00AB20AA" w:rsidRPr="00AB20AA" w:rsidRDefault="00AB20AA" w:rsidP="00AB20AA">
      <w:pPr>
        <w:shd w:val="clear" w:color="auto" w:fill="FFFFFF"/>
        <w:spacing w:after="0" w:line="240" w:lineRule="auto"/>
        <w:ind w:left="75" w:right="75"/>
        <w:rPr>
          <w:rFonts w:ascii="Arial" w:eastAsia="Times New Roman" w:hAnsi="Arial" w:cs="Arial"/>
          <w:color w:val="000000"/>
          <w:sz w:val="27"/>
          <w:szCs w:val="27"/>
          <w:lang w:eastAsia="tr-TR"/>
        </w:rPr>
      </w:pPr>
      <w:r w:rsidRPr="00AB20AA">
        <w:rPr>
          <w:rFonts w:ascii="Arial" w:eastAsia="Times New Roman" w:hAnsi="Arial" w:cs="Arial"/>
          <w:color w:val="000000"/>
          <w:sz w:val="27"/>
          <w:szCs w:val="27"/>
          <w:lang w:eastAsia="tr-TR"/>
        </w:rPr>
        <w:t> </w:t>
      </w:r>
    </w:p>
    <w:tbl>
      <w:tblPr>
        <w:tblW w:w="6765" w:type="dxa"/>
        <w:jc w:val="center"/>
        <w:tblCellSpacing w:w="0" w:type="dxa"/>
        <w:tblCellMar>
          <w:left w:w="0" w:type="dxa"/>
          <w:right w:w="0" w:type="dxa"/>
        </w:tblCellMar>
        <w:tblLook w:val="04A0" w:firstRow="1" w:lastRow="0" w:firstColumn="1" w:lastColumn="0" w:noHBand="0" w:noVBand="1"/>
      </w:tblPr>
      <w:tblGrid>
        <w:gridCol w:w="3404"/>
        <w:gridCol w:w="217"/>
        <w:gridCol w:w="3144"/>
      </w:tblGrid>
      <w:tr w:rsidR="00AB20AA" w:rsidRPr="00AB20AA" w:rsidTr="00AB20AA">
        <w:trPr>
          <w:tblCellSpacing w:w="0" w:type="dxa"/>
          <w:jc w:val="center"/>
        </w:trPr>
        <w:tc>
          <w:tcPr>
            <w:tcW w:w="3465" w:type="dxa"/>
            <w:hideMark/>
          </w:tcPr>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b/>
                <w:bCs/>
                <w:sz w:val="18"/>
                <w:szCs w:val="18"/>
                <w:lang w:eastAsia="tr-TR"/>
              </w:rPr>
              <w:t>İNSAN HAKLARI UĞRUNA</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İnsanlar, yöneticilerle hakları uğruna</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Didişip durdu binlerce yıl;</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Usanmadan bıkmadan,</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Yılmadan...</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xml:space="preserve">Erişince, 1948 Aralığının </w:t>
            </w:r>
            <w:proofErr w:type="spellStart"/>
            <w:r w:rsidRPr="00AB20AA">
              <w:rPr>
                <w:rFonts w:ascii="Arial" w:eastAsia="Times New Roman" w:hAnsi="Arial" w:cs="Arial"/>
                <w:sz w:val="18"/>
                <w:szCs w:val="18"/>
                <w:lang w:eastAsia="tr-TR"/>
              </w:rPr>
              <w:t>on’u</w:t>
            </w:r>
            <w:proofErr w:type="spellEnd"/>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 Hakları Evrensel Bildirisiyle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Geldi haksızlığın sonu.</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Umutlandırdı bu olay,</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Mutlandırdı bu olay.</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Çalışan insanoğlunu.</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 haklarına saygı,</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Kardeşlik, özgürlük, eşitlik,</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Kaderde, kıvançta birlik</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Daha çok aydınlatır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İnsanlığın yolunu.</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Arial" w:eastAsia="Times New Roman" w:hAnsi="Arial" w:cs="Arial"/>
                <w:sz w:val="24"/>
                <w:szCs w:val="24"/>
                <w:lang w:eastAsia="tr-TR"/>
              </w:rPr>
            </w:pPr>
            <w:r w:rsidRPr="00AB20AA">
              <w:rPr>
                <w:rFonts w:ascii="Arial" w:eastAsia="Times New Roman" w:hAnsi="Arial" w:cs="Arial"/>
                <w:b/>
                <w:bCs/>
                <w:sz w:val="18"/>
                <w:szCs w:val="18"/>
                <w:lang w:eastAsia="tr-TR"/>
              </w:rPr>
              <w:t>M. Necati ÖNGAY</w:t>
            </w:r>
          </w:p>
          <w:p w:rsidR="00AB20AA" w:rsidRPr="00AB20AA" w:rsidRDefault="00AB20AA" w:rsidP="00AB20AA">
            <w:pPr>
              <w:spacing w:after="0" w:line="240" w:lineRule="auto"/>
              <w:ind w:left="75" w:right="75"/>
              <w:rPr>
                <w:rFonts w:ascii="Arial" w:eastAsia="Times New Roman" w:hAnsi="Arial" w:cs="Arial"/>
                <w:sz w:val="24"/>
                <w:szCs w:val="24"/>
                <w:lang w:eastAsia="tr-TR"/>
              </w:rPr>
            </w:pPr>
            <w:r w:rsidRPr="00AB20AA">
              <w:rPr>
                <w:rFonts w:ascii="Arial" w:eastAsia="Times New Roman" w:hAnsi="Arial" w:cs="Arial"/>
                <w:sz w:val="24"/>
                <w:szCs w:val="24"/>
                <w:lang w:eastAsia="tr-TR"/>
              </w:rPr>
              <w:t> </w:t>
            </w:r>
          </w:p>
        </w:tc>
        <w:tc>
          <w:tcPr>
            <w:tcW w:w="105" w:type="dxa"/>
            <w:hideMark/>
          </w:tcPr>
          <w:p w:rsidR="00AB20AA" w:rsidRPr="00AB20AA" w:rsidRDefault="00AB20AA" w:rsidP="00AB20AA">
            <w:pPr>
              <w:spacing w:after="0" w:line="240" w:lineRule="auto"/>
              <w:ind w:left="75" w:right="75"/>
              <w:rPr>
                <w:rFonts w:ascii="Arial" w:eastAsia="Times New Roman" w:hAnsi="Arial" w:cs="Arial"/>
                <w:sz w:val="24"/>
                <w:szCs w:val="24"/>
                <w:lang w:eastAsia="tr-TR"/>
              </w:rPr>
            </w:pPr>
            <w:r w:rsidRPr="00AB20AA">
              <w:rPr>
                <w:rFonts w:ascii="Arial" w:eastAsia="Times New Roman" w:hAnsi="Arial" w:cs="Arial"/>
                <w:sz w:val="24"/>
                <w:szCs w:val="24"/>
                <w:lang w:eastAsia="tr-TR"/>
              </w:rPr>
              <w:t> </w:t>
            </w:r>
          </w:p>
        </w:tc>
        <w:tc>
          <w:tcPr>
            <w:tcW w:w="3195" w:type="dxa"/>
            <w:hideMark/>
          </w:tcPr>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b/>
                <w:bCs/>
                <w:sz w:val="18"/>
                <w:szCs w:val="18"/>
                <w:lang w:eastAsia="tr-TR"/>
              </w:rPr>
              <w:t>İNSAN HAKLARI</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İnsanlığa önem verip,</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Bu bildiride yayınlandı.</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Bütün insanlık sevinip,</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Derin uykudan uyandı.</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O evrensel bildiride,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 Hakları” var, dinle,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Bildiriyi okuyalım,</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Arkadaşım gel seninle.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“Tüm insanlar hür doğarlar,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Dil, din, ırk, renk bakımından,</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Ayrı bile bulunsalar,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Kaybetmezler haklarından.”</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“Köleliği” çirkin bulur,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“Özgür” olmayı savunur.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İnsanları sevdiğine,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Bütün dünyaya duyurur.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Çarptırılmaz hiçbir kimse,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proofErr w:type="gramStart"/>
            <w:r w:rsidRPr="00AB20AA">
              <w:rPr>
                <w:rFonts w:ascii="Arial" w:eastAsia="Times New Roman" w:hAnsi="Arial" w:cs="Arial"/>
                <w:sz w:val="18"/>
                <w:szCs w:val="18"/>
                <w:lang w:eastAsia="tr-TR"/>
              </w:rPr>
              <w:t>İnsanlık dışı cezaya.</w:t>
            </w:r>
            <w:proofErr w:type="gramEnd"/>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Karışamaz hiçbir kuvvet,</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Ne almaya, ne satamaya.</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Arial" w:eastAsia="Times New Roman" w:hAnsi="Arial" w:cs="Arial"/>
                <w:sz w:val="24"/>
                <w:szCs w:val="24"/>
                <w:lang w:eastAsia="tr-TR"/>
              </w:rPr>
            </w:pPr>
            <w:r w:rsidRPr="00AB20AA">
              <w:rPr>
                <w:rFonts w:ascii="Arial" w:eastAsia="Times New Roman" w:hAnsi="Arial" w:cs="Arial"/>
                <w:b/>
                <w:bCs/>
                <w:sz w:val="18"/>
                <w:szCs w:val="18"/>
                <w:lang w:eastAsia="tr-TR"/>
              </w:rPr>
              <w:t>Hasan ŞEN</w:t>
            </w:r>
          </w:p>
        </w:tc>
      </w:tr>
      <w:tr w:rsidR="00AB20AA" w:rsidRPr="00AB20AA" w:rsidTr="00AB20AA">
        <w:trPr>
          <w:tblCellSpacing w:w="0" w:type="dxa"/>
          <w:jc w:val="center"/>
        </w:trPr>
        <w:tc>
          <w:tcPr>
            <w:tcW w:w="6765" w:type="dxa"/>
            <w:gridSpan w:val="3"/>
            <w:hideMark/>
          </w:tcPr>
          <w:p w:rsidR="00AB20AA" w:rsidRPr="00AB20AA" w:rsidRDefault="00AB20AA" w:rsidP="00AB20AA">
            <w:pPr>
              <w:spacing w:after="0" w:line="240" w:lineRule="auto"/>
              <w:rPr>
                <w:rFonts w:ascii="Arial" w:eastAsia="Times New Roman" w:hAnsi="Arial" w:cs="Arial"/>
                <w:sz w:val="24"/>
                <w:szCs w:val="24"/>
                <w:lang w:eastAsia="tr-TR"/>
              </w:rPr>
            </w:pPr>
            <w:r w:rsidRPr="00AB20AA">
              <w:rPr>
                <w:rFonts w:ascii="Arial" w:eastAsia="Times New Roman" w:hAnsi="Arial" w:cs="Arial"/>
                <w:sz w:val="24"/>
                <w:szCs w:val="24"/>
                <w:lang w:eastAsia="tr-TR"/>
              </w:rPr>
              <w:pict>
                <v:rect id="_x0000_i1025" style="width:0;height:.75pt" o:hralign="center" o:hrstd="t" o:hrnoshade="t" o:hr="t" fillcolor="#35427a" stroked="f"/>
              </w:pict>
            </w:r>
          </w:p>
        </w:tc>
      </w:tr>
      <w:tr w:rsidR="00AB20AA" w:rsidRPr="00AB20AA" w:rsidTr="00AB20AA">
        <w:trPr>
          <w:tblCellSpacing w:w="0" w:type="dxa"/>
          <w:jc w:val="center"/>
        </w:trPr>
        <w:tc>
          <w:tcPr>
            <w:tcW w:w="3465" w:type="dxa"/>
            <w:hideMark/>
          </w:tcPr>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b/>
                <w:bCs/>
                <w:sz w:val="18"/>
                <w:szCs w:val="18"/>
                <w:lang w:eastAsia="tr-TR"/>
              </w:rPr>
              <w:t>İNSANLAR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Evrensel bildiride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Sayılan bütün haklar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Dünyanın her yerinde</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Özenle korunmalı</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Onurlu bir yaşamı</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Kardeşçe paylaşmalı,</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Sevmeyi öğrenmeli,</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İnsanca yaşamalı.</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Kalksın kulluk kölelik</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Renk ayrımı olmasın</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Eşit doğan insanlar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 gibi yaşasın</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lastRenderedPageBreak/>
              <w:t> </w:t>
            </w:r>
          </w:p>
          <w:p w:rsidR="00AB20AA" w:rsidRPr="00AB20AA" w:rsidRDefault="00AB20AA" w:rsidP="00AB20AA">
            <w:pPr>
              <w:spacing w:after="0" w:line="240" w:lineRule="auto"/>
              <w:ind w:left="75" w:right="75"/>
              <w:rPr>
                <w:rFonts w:ascii="Arial" w:eastAsia="Times New Roman" w:hAnsi="Arial" w:cs="Arial"/>
                <w:sz w:val="24"/>
                <w:szCs w:val="24"/>
                <w:lang w:eastAsia="tr-TR"/>
              </w:rPr>
            </w:pPr>
            <w:r w:rsidRPr="00AB20AA">
              <w:rPr>
                <w:rFonts w:ascii="Arial" w:eastAsia="Times New Roman" w:hAnsi="Arial" w:cs="Arial"/>
                <w:b/>
                <w:bCs/>
                <w:sz w:val="18"/>
                <w:szCs w:val="18"/>
                <w:lang w:eastAsia="tr-TR"/>
              </w:rPr>
              <w:t>Erol YAVUZ</w:t>
            </w:r>
          </w:p>
          <w:p w:rsidR="00AB20AA" w:rsidRPr="00AB20AA" w:rsidRDefault="00AB20AA" w:rsidP="00AB20AA">
            <w:pPr>
              <w:spacing w:after="0" w:line="240" w:lineRule="auto"/>
              <w:ind w:left="75" w:right="75"/>
              <w:rPr>
                <w:rFonts w:ascii="Arial" w:eastAsia="Times New Roman" w:hAnsi="Arial" w:cs="Arial"/>
                <w:sz w:val="24"/>
                <w:szCs w:val="24"/>
                <w:lang w:eastAsia="tr-TR"/>
              </w:rPr>
            </w:pPr>
            <w:r w:rsidRPr="00AB20AA">
              <w:rPr>
                <w:rFonts w:ascii="Arial" w:eastAsia="Times New Roman" w:hAnsi="Arial" w:cs="Arial"/>
                <w:sz w:val="24"/>
                <w:szCs w:val="24"/>
                <w:lang w:eastAsia="tr-TR"/>
              </w:rPr>
              <w:t> </w:t>
            </w:r>
          </w:p>
        </w:tc>
        <w:tc>
          <w:tcPr>
            <w:tcW w:w="105" w:type="dxa"/>
            <w:hideMark/>
          </w:tcPr>
          <w:p w:rsidR="00AB20AA" w:rsidRPr="00AB20AA" w:rsidRDefault="00AB20AA" w:rsidP="00AB20AA">
            <w:pPr>
              <w:spacing w:after="0" w:line="240" w:lineRule="auto"/>
              <w:rPr>
                <w:rFonts w:ascii="Arial" w:eastAsia="Times New Roman" w:hAnsi="Arial" w:cs="Arial"/>
                <w:sz w:val="24"/>
                <w:szCs w:val="24"/>
                <w:lang w:eastAsia="tr-TR"/>
              </w:rPr>
            </w:pPr>
            <w:r w:rsidRPr="00AB20AA">
              <w:rPr>
                <w:rFonts w:ascii="Arial" w:eastAsia="Times New Roman" w:hAnsi="Arial" w:cs="Arial"/>
                <w:sz w:val="24"/>
                <w:szCs w:val="24"/>
                <w:lang w:eastAsia="tr-TR"/>
              </w:rPr>
              <w:lastRenderedPageBreak/>
              <w:t> </w:t>
            </w:r>
          </w:p>
        </w:tc>
        <w:tc>
          <w:tcPr>
            <w:tcW w:w="3195" w:type="dxa"/>
            <w:hideMark/>
          </w:tcPr>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b/>
                <w:bCs/>
                <w:sz w:val="18"/>
                <w:szCs w:val="18"/>
                <w:lang w:eastAsia="tr-TR"/>
              </w:rPr>
              <w:t>İNSAN</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Gelin yüzlü papatyalar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Kırın en güzel süsüdür.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Ondan daha güzeller var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Bu, gülen insan yüzüdür.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Artık hava kararınca</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Yuvasındadır karınca.</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Ölüm menzile varınca</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Yaşlanan insan gözüdür.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Yaz ağaca küpe takar,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Gümüş dere durmaz akar.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Akan sudan güzeli var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Bu, gülen insan yüzüdür.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Times New Roman" w:eastAsia="Times New Roman" w:hAnsi="Times New Roman" w:cs="Times New Roman"/>
                <w:sz w:val="24"/>
                <w:szCs w:val="24"/>
                <w:lang w:eastAsia="tr-TR"/>
              </w:rPr>
              <w:lastRenderedPageBreak/>
              <w:t> </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Ne solan çiçek, duran su,</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proofErr w:type="gramStart"/>
            <w:r w:rsidRPr="00AB20AA">
              <w:rPr>
                <w:rFonts w:ascii="Arial" w:eastAsia="Times New Roman" w:hAnsi="Arial" w:cs="Arial"/>
                <w:sz w:val="18"/>
                <w:szCs w:val="18"/>
                <w:lang w:eastAsia="tr-TR"/>
              </w:rPr>
              <w:t>Ne karıncanın uykusu.</w:t>
            </w:r>
            <w:proofErr w:type="gramEnd"/>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İnsana ilk dokunan şu</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Küsen insanın sözüdür.</w:t>
            </w:r>
          </w:p>
          <w:p w:rsidR="00AB20AA" w:rsidRPr="00AB20AA" w:rsidRDefault="00AB20AA" w:rsidP="00AB20AA">
            <w:pPr>
              <w:spacing w:after="0" w:line="240" w:lineRule="auto"/>
              <w:ind w:left="75" w:right="75"/>
              <w:rPr>
                <w:rFonts w:ascii="Times New Roman" w:eastAsia="Times New Roman" w:hAnsi="Times New Roman" w:cs="Times New Roman"/>
                <w:sz w:val="24"/>
                <w:szCs w:val="24"/>
                <w:lang w:eastAsia="tr-TR"/>
              </w:rPr>
            </w:pPr>
            <w:r w:rsidRPr="00AB20AA">
              <w:rPr>
                <w:rFonts w:ascii="Arial" w:eastAsia="Times New Roman" w:hAnsi="Arial" w:cs="Arial"/>
                <w:sz w:val="18"/>
                <w:szCs w:val="18"/>
                <w:lang w:eastAsia="tr-TR"/>
              </w:rPr>
              <w:t> </w:t>
            </w:r>
          </w:p>
          <w:p w:rsidR="00AB20AA" w:rsidRPr="00AB20AA" w:rsidRDefault="00AB20AA" w:rsidP="00AB20AA">
            <w:pPr>
              <w:spacing w:after="0" w:line="240" w:lineRule="auto"/>
              <w:ind w:left="75" w:right="75"/>
              <w:rPr>
                <w:rFonts w:ascii="Arial" w:eastAsia="Times New Roman" w:hAnsi="Arial" w:cs="Arial"/>
                <w:sz w:val="24"/>
                <w:szCs w:val="24"/>
                <w:lang w:eastAsia="tr-TR"/>
              </w:rPr>
            </w:pPr>
            <w:r w:rsidRPr="00AB20AA">
              <w:rPr>
                <w:rFonts w:ascii="Arial" w:eastAsia="Times New Roman" w:hAnsi="Arial" w:cs="Arial"/>
                <w:b/>
                <w:bCs/>
                <w:sz w:val="18"/>
                <w:szCs w:val="18"/>
                <w:lang w:eastAsia="tr-TR"/>
              </w:rPr>
              <w:t>İlhami Bekir TEZ</w:t>
            </w:r>
          </w:p>
        </w:tc>
      </w:tr>
    </w:tbl>
    <w:p w:rsidR="00AB20AA" w:rsidRDefault="00AB20AA">
      <w:bookmarkStart w:id="0" w:name="_GoBack"/>
      <w:bookmarkEnd w:id="0"/>
    </w:p>
    <w:sectPr w:rsidR="00AB2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309E8"/>
    <w:multiLevelType w:val="multilevel"/>
    <w:tmpl w:val="6066B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A4"/>
    <w:rsid w:val="002B3819"/>
    <w:rsid w:val="00A461A4"/>
    <w:rsid w:val="00AB2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B20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B20A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8419">
      <w:bodyDiv w:val="1"/>
      <w:marLeft w:val="0"/>
      <w:marRight w:val="0"/>
      <w:marTop w:val="0"/>
      <w:marBottom w:val="0"/>
      <w:divBdr>
        <w:top w:val="none" w:sz="0" w:space="0" w:color="auto"/>
        <w:left w:val="none" w:sz="0" w:space="0" w:color="auto"/>
        <w:bottom w:val="none" w:sz="0" w:space="0" w:color="auto"/>
        <w:right w:val="none" w:sz="0" w:space="0" w:color="auto"/>
      </w:divBdr>
    </w:div>
    <w:div w:id="55432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5958</Characters>
  <Application>Microsoft Office Word</Application>
  <DocSecurity>0</DocSecurity>
  <Lines>49</Lines>
  <Paragraphs>13</Paragraphs>
  <ScaleCrop>false</ScaleCrop>
  <Company>HP</Company>
  <LinksUpToDate>false</LinksUpToDate>
  <CharactersWithSpaces>6990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2019-04-11T17:44:00Z</dcterms:created>
  <dcterms:modified xsi:type="dcterms:W3CDTF">2019-04-11T17:45:00Z</dcterms:modified>
</cp:coreProperties>
</file>